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C178" w14:textId="77777777" w:rsidR="00964BFC" w:rsidRDefault="00964BFC" w:rsidP="00964BFC">
      <w:pPr>
        <w:spacing w:line="240" w:lineRule="auto"/>
        <w:jc w:val="right"/>
        <w:rPr>
          <w:rFonts w:ascii="Corbel" w:hAnsi="Corbel"/>
          <w:b/>
          <w:bCs/>
          <w:i/>
          <w:iCs/>
          <w:smallCaps/>
        </w:rPr>
      </w:pPr>
      <w:r>
        <w:tab/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  <w:r>
        <w:rPr>
          <w:rFonts w:cs="Calibri"/>
          <w:i/>
          <w:iCs/>
        </w:rPr>
        <w:t xml:space="preserve"> </w:t>
      </w:r>
      <w:r>
        <w:rPr>
          <w:i/>
          <w:iCs/>
        </w:rPr>
        <w:br/>
      </w:r>
    </w:p>
    <w:p w14:paraId="6EADC493" w14:textId="77777777" w:rsidR="00964BFC" w:rsidRDefault="00964BFC" w:rsidP="00964BFC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  <w:r>
        <w:rPr>
          <w:rFonts w:ascii="Corbel" w:hAnsi="Corbel"/>
          <w:b/>
          <w:smallCaps/>
        </w:rPr>
        <w:br/>
        <w:t xml:space="preserve"> dotyczy cyklu kształcenia </w:t>
      </w:r>
      <w:r>
        <w:rPr>
          <w:rFonts w:ascii="Corbel" w:hAnsi="Corbel"/>
          <w:i/>
          <w:smallCaps/>
        </w:rPr>
        <w:t xml:space="preserve"> 2025-2030</w:t>
      </w:r>
    </w:p>
    <w:p w14:paraId="1B5B2D26" w14:textId="77777777" w:rsidR="00964BFC" w:rsidRDefault="00964BFC" w:rsidP="00964BF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(skrajne daty</w:t>
      </w:r>
      <w:r>
        <w:rPr>
          <w:rFonts w:ascii="Corbel" w:hAnsi="Corbel"/>
        </w:rPr>
        <w:t>)</w:t>
      </w:r>
    </w:p>
    <w:p w14:paraId="13DFBF7B" w14:textId="77777777" w:rsidR="00964BFC" w:rsidRDefault="00964BFC" w:rsidP="00964BFC">
      <w:pPr>
        <w:spacing w:after="0" w:line="240" w:lineRule="exact"/>
        <w:jc w:val="center"/>
        <w:rPr>
          <w:rFonts w:ascii="Corbel" w:hAnsi="Corbel"/>
        </w:rPr>
      </w:pPr>
    </w:p>
    <w:p w14:paraId="09C19FC3" w14:textId="77777777" w:rsidR="00964BFC" w:rsidRDefault="00964BFC" w:rsidP="00964BFC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2025/2026</w:t>
      </w:r>
    </w:p>
    <w:p w14:paraId="641AB9A7" w14:textId="77777777" w:rsidR="00964BFC" w:rsidRDefault="00964BFC" w:rsidP="00964BFC">
      <w:pPr>
        <w:spacing w:after="0" w:line="240" w:lineRule="auto"/>
        <w:rPr>
          <w:rFonts w:ascii="Corbel" w:hAnsi="Corbel"/>
        </w:rPr>
      </w:pPr>
    </w:p>
    <w:p w14:paraId="7051363F" w14:textId="77777777" w:rsidR="00964BFC" w:rsidRDefault="00964BFC" w:rsidP="00964B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964BFC" w14:paraId="53FDFFB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B1561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02C3D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964BFC" w14:paraId="6E1AED0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19D8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4691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64BFC" w14:paraId="26EC5DD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58BE" w14:textId="77777777" w:rsidR="00964BFC" w:rsidRDefault="00964BFC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43F9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64BFC" w14:paraId="6772F22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96F74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58743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64BFC" w14:paraId="751E5F9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8436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D99D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64BFC" w14:paraId="4E88A9C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6BC04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9EED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64BFC" w14:paraId="77B338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66CFE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3879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64BFC" w14:paraId="3A3C8CF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C39DC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47AEB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64BFC" w14:paraId="2169DC9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7F841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BB560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964BFC" w14:paraId="4B88AE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A050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308E2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64BFC" w14:paraId="32DD0B0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018E0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720AA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64BFC" w:rsidRPr="0071024E" w14:paraId="6E36950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DBDC6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3CC7" w14:textId="77777777" w:rsidR="00964BFC" w:rsidRDefault="00964BF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dr hab. Marta Uberman, prof. UR</w:t>
            </w:r>
          </w:p>
        </w:tc>
      </w:tr>
      <w:tr w:rsidR="00964BFC" w14:paraId="0E785C4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102E" w14:textId="77777777" w:rsidR="00964BFC" w:rsidRDefault="00964BF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68350" w14:textId="77777777" w:rsidR="00964BFC" w:rsidRPr="0071024E" w:rsidRDefault="00964BFC" w:rsidP="00BD501A">
            <w:r w:rsidRPr="0071024E">
              <w:t>d</w:t>
            </w:r>
            <w:r w:rsidRPr="0071024E">
              <w:rPr>
                <w:rFonts w:ascii="Corbel" w:hAnsi="Corbel"/>
              </w:rPr>
              <w:t>r hab. prof. UR Marta Uberman, mgr Lucjan Rybak</w:t>
            </w:r>
          </w:p>
        </w:tc>
      </w:tr>
    </w:tbl>
    <w:p w14:paraId="3A7986FB" w14:textId="77777777" w:rsidR="00964BFC" w:rsidRDefault="00964BFC" w:rsidP="00964BF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33C2DF0" w14:textId="77777777" w:rsidR="00964BFC" w:rsidRDefault="00964BFC" w:rsidP="00964BF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6BB3977" w14:textId="77777777" w:rsidR="00964BFC" w:rsidRDefault="00964BFC" w:rsidP="00964BF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56"/>
        <w:gridCol w:w="976"/>
        <w:gridCol w:w="851"/>
        <w:gridCol w:w="733"/>
        <w:gridCol w:w="777"/>
        <w:gridCol w:w="644"/>
        <w:gridCol w:w="888"/>
        <w:gridCol w:w="1072"/>
        <w:gridCol w:w="1222"/>
      </w:tblGrid>
      <w:tr w:rsidR="00964BFC" w14:paraId="24C6B72B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4593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B1ECD9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0F82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BD6D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D835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572BF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FEF38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E50D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7F5ED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332D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23A63" w14:textId="77777777" w:rsidR="00964BFC" w:rsidRDefault="00964BF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64BFC" w14:paraId="6BB95EA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9FDE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1124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D77E7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DD359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1F5E5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0FA2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9197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4298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09B0F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9601E" w14:textId="77777777" w:rsidR="00964BFC" w:rsidRDefault="00964BF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70FAF8" w14:textId="77777777" w:rsidR="00964BFC" w:rsidRDefault="00964BFC" w:rsidP="00964BF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58CEE4" w14:textId="77777777" w:rsidR="00964BFC" w:rsidRDefault="00964BFC" w:rsidP="00964B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805CFA7" w14:textId="77777777" w:rsidR="00964BFC" w:rsidRDefault="00964BFC" w:rsidP="00964BF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x zajęcia w formie tradycyjnej </w:t>
      </w:r>
    </w:p>
    <w:p w14:paraId="51FC16CE" w14:textId="77777777" w:rsidR="00964BFC" w:rsidRDefault="00964BFC" w:rsidP="00964BF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4F03AE35" w14:textId="77777777" w:rsidR="00964BFC" w:rsidRDefault="00964BFC" w:rsidP="0096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3F0B22" w14:textId="77777777" w:rsidR="00964BFC" w:rsidRDefault="00964BFC" w:rsidP="00964B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toku): </w:t>
      </w:r>
      <w:r>
        <w:rPr>
          <w:rFonts w:ascii="Corbel" w:hAnsi="Corbel"/>
          <w:smallCaps w:val="0"/>
          <w:szCs w:val="24"/>
          <w:u w:val="single"/>
        </w:rPr>
        <w:t>zaliczenie z oceną</w:t>
      </w:r>
    </w:p>
    <w:p w14:paraId="3F11EACE" w14:textId="77777777" w:rsidR="0071024E" w:rsidRDefault="0071024E" w:rsidP="00964B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FDE8E10" w14:textId="77777777" w:rsidR="00964BFC" w:rsidRDefault="00964BFC" w:rsidP="00964B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64BFC" w14:paraId="5F6596E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FC3E" w14:textId="77777777" w:rsidR="00964BFC" w:rsidRDefault="00964BFC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obszaru  teorii plastyki, historii sztuki, estetyki i kultury plastycznej zgodnie z wymaganiami programowymi dla szkół ponadpodstawowych.</w:t>
            </w:r>
          </w:p>
        </w:tc>
      </w:tr>
    </w:tbl>
    <w:p w14:paraId="40BF0C11" w14:textId="77777777" w:rsidR="00964BFC" w:rsidRDefault="00964BFC" w:rsidP="00964BFC">
      <w:pPr>
        <w:pStyle w:val="Punktygwne"/>
        <w:spacing w:before="0" w:after="0"/>
        <w:rPr>
          <w:rFonts w:ascii="Corbel" w:hAnsi="Corbel"/>
          <w:szCs w:val="24"/>
        </w:rPr>
      </w:pPr>
    </w:p>
    <w:p w14:paraId="7C3ED079" w14:textId="77777777" w:rsidR="00964BFC" w:rsidRDefault="00964BFC" w:rsidP="00964BF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0D0AC2B" w14:textId="77777777" w:rsidR="00964BFC" w:rsidRDefault="00964BFC" w:rsidP="00964BFC">
      <w:pPr>
        <w:pStyle w:val="Punktygwne"/>
        <w:spacing w:before="0" w:after="0"/>
        <w:rPr>
          <w:rFonts w:ascii="Corbel" w:hAnsi="Corbel"/>
          <w:szCs w:val="24"/>
        </w:rPr>
      </w:pPr>
    </w:p>
    <w:p w14:paraId="3069AAFD" w14:textId="77777777" w:rsidR="00964BFC" w:rsidRDefault="00964BFC" w:rsidP="00964BF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0D17CAE" w14:textId="77777777" w:rsidR="00964BFC" w:rsidRDefault="00964BFC" w:rsidP="00964BF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964BFC" w14:paraId="18F0EFD1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1812" w14:textId="77777777" w:rsidR="00964BFC" w:rsidRDefault="00964BF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D43DA" w14:textId="77777777" w:rsidR="00964BFC" w:rsidRDefault="00964BF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 wybranymi zagadnieniami z obszaru teorii plastyki,  kultury plastycznej, historii sztuki i estetyki (funkcje sztuki, dziedziny sztuk pięknych, wartościowanie dzieł sztuki, język plastyki).</w:t>
            </w:r>
          </w:p>
        </w:tc>
      </w:tr>
      <w:tr w:rsidR="00964BFC" w14:paraId="1B2CAF59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CF4DF" w14:textId="77777777" w:rsidR="00964BFC" w:rsidRDefault="00964BFC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B07F2" w14:textId="77777777" w:rsidR="00964BFC" w:rsidRDefault="00964BF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wiedzę i umiejętności warsztatu plastycznego (środki wyrazu plastycznego, techniki plastyczne, materiały i narzędzia plastyczne).</w:t>
            </w:r>
          </w:p>
        </w:tc>
      </w:tr>
      <w:tr w:rsidR="00964BFC" w14:paraId="0731E138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FBA68" w14:textId="77777777" w:rsidR="00964BFC" w:rsidRDefault="00964BF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EFCA" w14:textId="77777777" w:rsidR="00964BFC" w:rsidRDefault="00964BF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1F99C3BD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F6EB72" w14:textId="77777777" w:rsidR="00964BFC" w:rsidRDefault="00964BFC" w:rsidP="00964BFC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63B360AF" w14:textId="77777777" w:rsidR="00964BFC" w:rsidRDefault="00964BFC" w:rsidP="00964BFC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964BFC" w14:paraId="09652D69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0578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BBC04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89CD4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64BFC" w14:paraId="052AE874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D80F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72CB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0DFCAA32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 w edukacji plastycznej dziecka lub ucznia;</w:t>
            </w:r>
          </w:p>
          <w:p w14:paraId="3119E87A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zasoby i zasady upowszechniania różnorodnych przekazów wizualnych w edukacji przedszkolnej i wczesnoszkolnej;</w:t>
            </w:r>
          </w:p>
          <w:p w14:paraId="49F85F85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 zakresie plastyki, jej osobowe i środowiskowe uwarunkowania;</w:t>
            </w:r>
          </w:p>
          <w:p w14:paraId="58754AEE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edukacji plastycznej w Polsce i na świecie;</w:t>
            </w:r>
          </w:p>
          <w:p w14:paraId="26C86F98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0043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64BFC" w14:paraId="03D3742F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6303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3EC2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82F7C0E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00B70E4A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E143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21ED798C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2E5CA34D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32F17BFB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752E1473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964BFC" w14:paraId="15AD7E96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D643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A21C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4DBB083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0B0F6F1B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inspirowania dzieci lub uczniów do samodzielnej aktywności plastycznej i dzielenia się jej efektami.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064B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CC60E2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AD9EAE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3BDE0042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BCAD8E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5B08AA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6820B3" w14:textId="77777777" w:rsidR="00964BFC" w:rsidRDefault="00964BFC" w:rsidP="00964BFC">
      <w:pPr>
        <w:pStyle w:val="Akapitzlist"/>
        <w:spacing w:line="240" w:lineRule="auto"/>
        <w:ind w:left="0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7BB3CAF" w14:textId="77777777" w:rsidR="00964BFC" w:rsidRDefault="00964BFC" w:rsidP="00964BF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 Problematyka wykładu </w:t>
      </w:r>
    </w:p>
    <w:p w14:paraId="7513CE40" w14:textId="77777777" w:rsidR="00964BFC" w:rsidRDefault="00964BFC" w:rsidP="00964BF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64BFC" w14:paraId="0B79803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74CC" w14:textId="77777777" w:rsidR="00964BFC" w:rsidRDefault="00964BF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964BFC" w14:paraId="47171CA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8A1B" w14:textId="77777777" w:rsidR="00964BFC" w:rsidRDefault="00964BFC" w:rsidP="00BD501A">
            <w:pPr>
              <w:pStyle w:val="Akapitzlist"/>
              <w:spacing w:after="0" w:line="240" w:lineRule="auto"/>
              <w:ind w:left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Dziedziny sztuk plastycznych. Funkcje sztuki i twórczości artystycznej.</w:t>
            </w:r>
          </w:p>
        </w:tc>
      </w:tr>
      <w:tr w:rsidR="00964BFC" w14:paraId="376CED9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18C4" w14:textId="77777777" w:rsidR="00964BFC" w:rsidRDefault="00964BFC" w:rsidP="00BD501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>Kategorie wartości dzieł sztuk plastycznych (literackie, formalne, estetyczne, artystyczne), kryteria wartościowania dzieł sztuki.</w:t>
            </w:r>
          </w:p>
        </w:tc>
      </w:tr>
      <w:tr w:rsidR="00964BFC" w14:paraId="05E0E68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CA9D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Wiedza o formie plastycznej. Podstawowe problemy plastyczne.</w:t>
            </w:r>
          </w:p>
        </w:tc>
      </w:tr>
      <w:tr w:rsidR="00964BFC" w14:paraId="3339D2B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1F7D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Techniki plastyczne tradycyjne i niekonwencjonalne.</w:t>
            </w:r>
          </w:p>
        </w:tc>
      </w:tr>
      <w:tr w:rsidR="00964BFC" w14:paraId="7A4BFB3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2A7E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wiedzy o liternictwie.</w:t>
            </w:r>
          </w:p>
        </w:tc>
      </w:tr>
    </w:tbl>
    <w:p w14:paraId="4FF145D8" w14:textId="77777777" w:rsidR="00964BFC" w:rsidRDefault="00964BFC" w:rsidP="00964BFC">
      <w:pPr>
        <w:spacing w:after="0" w:line="240" w:lineRule="auto"/>
        <w:rPr>
          <w:rFonts w:ascii="Corbel" w:hAnsi="Corbel"/>
        </w:rPr>
      </w:pPr>
    </w:p>
    <w:p w14:paraId="761159CA" w14:textId="77777777" w:rsidR="00964BFC" w:rsidRDefault="00964BFC" w:rsidP="00964BFC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p w14:paraId="12AE90EC" w14:textId="77777777" w:rsidR="00964BFC" w:rsidRDefault="00964BFC" w:rsidP="00964BFC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64BFC" w14:paraId="1B810E7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6EFF" w14:textId="77777777" w:rsidR="00964BFC" w:rsidRDefault="00964BFC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964BFC" w14:paraId="7E5EF6F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DA28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formalna dzieła sztuki (organizacja elementów plastycznych, wartościowanie dzieł sztuki) – ćwiczenia praktyczne.</w:t>
            </w:r>
          </w:p>
        </w:tc>
      </w:tr>
      <w:tr w:rsidR="00964BFC" w14:paraId="3FBFB2D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31AE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problemy plastyczne (światło, barwa, linia, bryła, faktura, przestrzeń, ruch) – ćwiczenia rysunkowe, malarskie, graficzne i rzeźbiarskie realizowane w różnych technikach plastycznych – ćwiczenia praktyczne.</w:t>
            </w:r>
          </w:p>
        </w:tc>
      </w:tr>
      <w:tr w:rsidR="00964BFC" w14:paraId="2604849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62D0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Techniki liternicze – projektowanie znaków graficznych, logotypów, plakietek, exlibrisów, ect. – ćwiczenia praktyczne.</w:t>
            </w:r>
          </w:p>
        </w:tc>
      </w:tr>
      <w:tr w:rsidR="00964BFC" w14:paraId="5385AAE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F264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Zajęcia warsztatowe w galerii sztuki współczesnej, muzeum lub innych placówkach kultury plastycznej.</w:t>
            </w:r>
          </w:p>
        </w:tc>
      </w:tr>
    </w:tbl>
    <w:p w14:paraId="49F9A805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FB4B1" w14:textId="77777777" w:rsidR="00964BFC" w:rsidRDefault="00964BFC" w:rsidP="00964B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4B39ADB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489202" w14:textId="77777777" w:rsidR="00964BFC" w:rsidRDefault="00964BFC" w:rsidP="00964BFC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14:paraId="20163763" w14:textId="77777777" w:rsidR="00964BFC" w:rsidRDefault="00964BFC" w:rsidP="00964BF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14:paraId="0F579095" w14:textId="77777777" w:rsidR="00964BFC" w:rsidRDefault="00964BFC" w:rsidP="0096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525FC6" w14:textId="77777777" w:rsidR="00964BFC" w:rsidRDefault="00964BFC" w:rsidP="0096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C30F8E2" w14:textId="77777777" w:rsidR="00964BFC" w:rsidRDefault="00964BFC" w:rsidP="0096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C8DAA9" w14:textId="77777777" w:rsidR="00964BFC" w:rsidRDefault="00964BFC" w:rsidP="0096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D792FBA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964BFC" w14:paraId="72D9130C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E476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1604F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F685737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D2BE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22F7CF2" w14:textId="77777777" w:rsidR="00964BFC" w:rsidRDefault="00964BF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4BFC" w14:paraId="5A1E1FE4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A9FA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948B" w14:textId="77777777" w:rsidR="00964BFC" w:rsidRDefault="00964BF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5F3A" w14:textId="77777777" w:rsidR="00964BFC" w:rsidRDefault="00964BFC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964BFC" w14:paraId="0AE0517C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5647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C394" w14:textId="77777777" w:rsidR="00964BFC" w:rsidRDefault="00964BF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zajęć, realizacja  ćwiczeń praktycznych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B9D1" w14:textId="77777777" w:rsidR="00964BFC" w:rsidRDefault="00964BFC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zaj. warszt.</w:t>
            </w:r>
          </w:p>
        </w:tc>
      </w:tr>
      <w:tr w:rsidR="00964BFC" w14:paraId="5AC68B70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AB42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D912" w14:textId="77777777" w:rsidR="00964BFC" w:rsidRDefault="00964BF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 w trakcie zajęć, Realizacja ćwiczeń praktycznych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5611" w14:textId="77777777" w:rsidR="00964BFC" w:rsidRDefault="00964BFC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zaj. warszt.</w:t>
            </w:r>
          </w:p>
        </w:tc>
      </w:tr>
    </w:tbl>
    <w:p w14:paraId="0DE0298C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69BE0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B6CD2B" w14:textId="77777777" w:rsidR="00964BFC" w:rsidRDefault="00964BFC" w:rsidP="0096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CE9E0F0" w14:textId="77777777" w:rsidR="00964BFC" w:rsidRDefault="00964BFC" w:rsidP="0096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64BFC" w14:paraId="0109B8D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0379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wykładu: Praca projektowa.</w:t>
            </w:r>
          </w:p>
          <w:p w14:paraId="21FCF9D9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obecność obowiązkowa, poprawne wykonanie wszystkich ćwiczeń praktycznych, aktywność podczas zajęć.</w:t>
            </w:r>
          </w:p>
        </w:tc>
      </w:tr>
    </w:tbl>
    <w:p w14:paraId="6D052D74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DA610" w14:textId="77777777" w:rsidR="00964BFC" w:rsidRDefault="00964BFC" w:rsidP="00964B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2C8A0FB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964BFC" w14:paraId="189995F1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B00D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A7BC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4BFC" w14:paraId="5A344FAE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EC55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520C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964BFC" w14:paraId="097B4F32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9E54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2183C75F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 pracy projektowej)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4C98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964BFC" w14:paraId="6527BF53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DAD3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(przygotowanie do zajęć, przygotowanie pracy projektowej)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AA31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  <w:p w14:paraId="72C9F5F6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8EDC83E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964BFC" w14:paraId="76655E22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B3F6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B1EA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105</w:t>
            </w:r>
          </w:p>
        </w:tc>
      </w:tr>
      <w:tr w:rsidR="00964BFC" w14:paraId="5F87A61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2F92" w14:textId="77777777" w:rsidR="00964BFC" w:rsidRDefault="00964BF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B934" w14:textId="77777777" w:rsidR="00964BFC" w:rsidRDefault="00964BF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71FC25B5" w14:textId="77777777" w:rsidR="00964BFC" w:rsidRDefault="00964BFC" w:rsidP="00964B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13F9107" w14:textId="77777777" w:rsidR="00964BFC" w:rsidRDefault="00964BFC" w:rsidP="0096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BB88C" w14:textId="77777777" w:rsidR="00964BFC" w:rsidRDefault="00964BFC" w:rsidP="0096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CD3A835" w14:textId="77777777" w:rsidR="00964BFC" w:rsidRDefault="00964BFC" w:rsidP="00964BF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64BFC" w14:paraId="6AE1A6E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A876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7AFA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964BFC" w14:paraId="6CF52C6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D7B1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9C69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14B55778" w14:textId="77777777" w:rsidR="00964BFC" w:rsidRDefault="00964BFC" w:rsidP="00964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94760" w14:textId="77777777" w:rsidR="00964BFC" w:rsidRDefault="00964BFC" w:rsidP="0096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F63EADF" w14:textId="77777777" w:rsidR="00964BFC" w:rsidRDefault="00964BFC" w:rsidP="0096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64BFC" w14:paraId="6638DE7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1AF2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B476A7" w14:textId="77777777" w:rsidR="00964BFC" w:rsidRDefault="00964BFC" w:rsidP="00964BF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Arnheim, R., Sztuka i percepcja wzrokowa, PWN, Warszawa 2014.</w:t>
            </w:r>
          </w:p>
          <w:p w14:paraId="4338BC1C" w14:textId="77777777" w:rsidR="00964BFC" w:rsidRDefault="00964BFC" w:rsidP="00964BF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Warszawa 1977.</w:t>
            </w:r>
          </w:p>
          <w:p w14:paraId="72955709" w14:textId="77777777" w:rsidR="00964BFC" w:rsidRDefault="00964BFC" w:rsidP="00964BF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964BFC" w14:paraId="1FF89DC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7DBA" w14:textId="77777777" w:rsidR="00964BFC" w:rsidRDefault="00964BF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37618E5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24A5D83E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09658E34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180D25E7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4B73CD8F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Marcinkowska K., Michejda-Kowalska K., Wydzieranki, wycinanki. WSiP, Warszawa, 1993.</w:t>
            </w:r>
          </w:p>
          <w:p w14:paraId="34A1BB18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3B9360E2" w14:textId="77777777" w:rsidR="00964BFC" w:rsidRDefault="00964BFC" w:rsidP="00964BF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00FF2E16" w14:textId="1FCA0023" w:rsidR="003626B3" w:rsidRDefault="00964BFC">
      <w:r>
        <w:rPr>
          <w:rFonts w:ascii="Corbel" w:hAnsi="Corbel"/>
        </w:rPr>
        <w:lastRenderedPageBreak/>
        <w:t>Akceptacja Kierownika Jednostki lub osoby upoważnionej</w:t>
      </w:r>
    </w:p>
    <w:sectPr w:rsidR="00362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A61D" w14:textId="77777777" w:rsidR="00950509" w:rsidRDefault="00950509" w:rsidP="00964BFC">
      <w:pPr>
        <w:spacing w:after="0" w:line="240" w:lineRule="auto"/>
      </w:pPr>
      <w:r>
        <w:separator/>
      </w:r>
    </w:p>
  </w:endnote>
  <w:endnote w:type="continuationSeparator" w:id="0">
    <w:p w14:paraId="5187A70A" w14:textId="77777777" w:rsidR="00950509" w:rsidRDefault="00950509" w:rsidP="0096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A914" w14:textId="77777777" w:rsidR="00950509" w:rsidRDefault="00950509" w:rsidP="00964BFC">
      <w:pPr>
        <w:spacing w:after="0" w:line="240" w:lineRule="auto"/>
      </w:pPr>
      <w:r>
        <w:separator/>
      </w:r>
    </w:p>
  </w:footnote>
  <w:footnote w:type="continuationSeparator" w:id="0">
    <w:p w14:paraId="5084CB5F" w14:textId="77777777" w:rsidR="00950509" w:rsidRDefault="00950509" w:rsidP="00964BFC">
      <w:pPr>
        <w:spacing w:after="0" w:line="240" w:lineRule="auto"/>
      </w:pPr>
      <w:r>
        <w:continuationSeparator/>
      </w:r>
    </w:p>
  </w:footnote>
  <w:footnote w:id="1">
    <w:p w14:paraId="23740992" w14:textId="77777777" w:rsidR="00964BFC" w:rsidRDefault="00964BFC" w:rsidP="00964BF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C0416"/>
    <w:multiLevelType w:val="multilevel"/>
    <w:tmpl w:val="E0C445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917589"/>
    <w:multiLevelType w:val="multilevel"/>
    <w:tmpl w:val="A75E35A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93671025">
    <w:abstractNumId w:val="1"/>
  </w:num>
  <w:num w:numId="2" w16cid:durableId="41185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6B3"/>
    <w:rsid w:val="003626B3"/>
    <w:rsid w:val="0071024E"/>
    <w:rsid w:val="007C7DA5"/>
    <w:rsid w:val="008938D6"/>
    <w:rsid w:val="00950509"/>
    <w:rsid w:val="00964BFC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DD953"/>
  <w15:chartTrackingRefBased/>
  <w15:docId w15:val="{978CBAB8-52BA-4E7F-8862-E627BB869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BF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2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2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2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26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26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26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26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2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2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2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26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26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26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26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26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26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26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2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2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2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2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26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26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26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2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26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26B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64BF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964BFC"/>
    <w:rPr>
      <w:vertAlign w:val="superscript"/>
    </w:rPr>
  </w:style>
  <w:style w:type="character" w:styleId="Odwoanieprzypisudolnego">
    <w:name w:val="footnote reference"/>
    <w:rsid w:val="00964BF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4BF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64BFC"/>
    <w:rPr>
      <w:sz w:val="20"/>
      <w:szCs w:val="20"/>
    </w:rPr>
  </w:style>
  <w:style w:type="paragraph" w:customStyle="1" w:styleId="Punktygwne">
    <w:name w:val="Punkty główne"/>
    <w:basedOn w:val="Normalny"/>
    <w:qFormat/>
    <w:rsid w:val="00964BF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964BF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964BF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964BF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964BF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964BF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964BFC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64BFC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64B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1C9822-FCB1-4111-BB1B-3A789090F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1A8E4-D1EA-4F7E-8F71-C57CAE0438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14B7D9-C1FA-4240-A206-73677ACF9E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963</Words>
  <Characters>5784</Characters>
  <Application>Microsoft Office Word</Application>
  <DocSecurity>0</DocSecurity>
  <Lines>48</Lines>
  <Paragraphs>13</Paragraphs>
  <ScaleCrop>false</ScaleCrop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3</cp:revision>
  <dcterms:created xsi:type="dcterms:W3CDTF">2025-12-18T08:42:00Z</dcterms:created>
  <dcterms:modified xsi:type="dcterms:W3CDTF">2026-03-15T10:14:00Z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